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33D623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</w:p>
    <w:p w14:paraId="61AAE397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публичных консультаций для оценки регулирующего воздействия</w:t>
      </w:r>
    </w:p>
    <w:p w14:paraId="73EA00C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2BD157" w14:textId="021FF8D2" w:rsidR="008C6522" w:rsidRPr="0098520F" w:rsidRDefault="008C6522" w:rsidP="008C65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4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Настоящим отдел архитектуры и градостроительства Администрации </w:t>
      </w:r>
      <w:proofErr w:type="gram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Катав-И</w:t>
      </w:r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</w:t>
      </w:r>
      <w:proofErr w:type="gramEnd"/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Челябинской области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 о начале публичных консультаций в целях проведения оценки регулирующего воздействия проекта нормативного правового акта - постановления Администрации Катав-И</w:t>
      </w:r>
      <w:r w:rsidR="001A21F7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4DF3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 утверждении </w:t>
      </w:r>
      <w:r w:rsidR="00751CF8" w:rsidRPr="0098520F">
        <w:rPr>
          <w:rFonts w:ascii="Times New Roman" w:eastAsia="Calibri" w:hAnsi="Times New Roman" w:cs="Times New Roman"/>
          <w:sz w:val="24"/>
          <w:szCs w:val="24"/>
        </w:rPr>
        <w:t>административного регламента по предоставлению муниципальной услуги «</w:t>
      </w:r>
      <w:r w:rsidR="007A605D" w:rsidRPr="007A605D">
        <w:rPr>
          <w:rFonts w:ascii="Times New Roman" w:eastAsia="Calibri" w:hAnsi="Times New Roman" w:cs="Times New Roman"/>
          <w:sz w:val="24"/>
          <w:szCs w:val="24"/>
        </w:rPr>
        <w:t>Присвоение адреса объекту адресации, изменение и аннулирования такого адреса</w:t>
      </w:r>
      <w:r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B54DF3"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730ADFBA" w14:textId="2B57960A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про</w:t>
      </w:r>
      <w:r w:rsidR="00A82AA9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публичных консультаций 5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(со дня размещения на официальном сайте Администрации Катав-Ивановского</w:t>
      </w:r>
      <w:r w:rsidR="001A21F7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уведомления) </w:t>
      </w:r>
    </w:p>
    <w:p w14:paraId="0335DCC8" w14:textId="2B0BC475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проведения публичных консультаций: с </w:t>
      </w:r>
      <w:r w:rsidR="000E67E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A605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82AA9"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14EAF"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E4D6A"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14EAF"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до </w:t>
      </w:r>
      <w:r w:rsidR="007A605D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 w:rsidR="00D14EAF"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7A605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14EAF"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E04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</w:p>
    <w:p w14:paraId="4463A206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Способ направления участниками публичных консультаций своих предложений и замечаний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D4B90F5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предложения и замечания направляются по прилагаемой форме опросного листа в электронном виде на адрес </w:t>
      </w:r>
      <w:r w:rsidRPr="0098520F">
        <w:rPr>
          <w:rFonts w:ascii="Times New Roman" w:eastAsia="Calibri" w:hAnsi="Times New Roman" w:cs="Arial"/>
          <w:color w:val="0000FF"/>
          <w:sz w:val="24"/>
          <w:szCs w:val="24"/>
          <w:u w:val="single"/>
          <w:lang w:eastAsia="ru-RU"/>
        </w:rPr>
        <w:t>arch@katavivan.ru</w:t>
      </w:r>
    </w:p>
    <w:p w14:paraId="1704CA24" w14:textId="7ABA3440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предложения и замечания направляются по прилагаемой форме опросного </w:t>
      </w:r>
      <w:r w:rsidRPr="00985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листа на бумажном носителе по адресу: 456110, Челябинская обл.</w:t>
      </w:r>
      <w:r w:rsidR="00B54DF3" w:rsidRPr="00985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</w:t>
      </w:r>
      <w:r w:rsidR="00B54DF3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Катав-</w:t>
      </w:r>
      <w:proofErr w:type="spell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Ивановск</w:t>
      </w:r>
      <w:proofErr w:type="spellEnd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Ст. Разина, д. 45, </w:t>
      </w:r>
      <w:proofErr w:type="spell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. 20.</w:t>
      </w:r>
    </w:p>
    <w:p w14:paraId="2DCB9754" w14:textId="4AC46A9D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данные: техник отдела архитектуры и градостроительства Администрации Катав-Ивановского муниципального района </w:t>
      </w:r>
      <w:proofErr w:type="spellStart"/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Лашкова</w:t>
      </w:r>
      <w:proofErr w:type="spellEnd"/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Татьяна Игоревна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, 8(35147)21709.</w:t>
      </w:r>
    </w:p>
    <w:p w14:paraId="23A37262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работы:  пн. – пт. – с 8 ч. 00 мин. до 17 ч. 00 мин.</w:t>
      </w:r>
    </w:p>
    <w:p w14:paraId="5067DE4F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 обеденный перерыв с 12 ч. 00 мин. до 13 ч. 00 мин.</w:t>
      </w:r>
    </w:p>
    <w:p w14:paraId="3BC86C3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  сб. – вс. – выходные дни.</w:t>
      </w:r>
    </w:p>
    <w:p w14:paraId="6E77EBA0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Прилагаемые к уведомлению документы:</w:t>
      </w:r>
    </w:p>
    <w:p w14:paraId="099746E6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проект нормативного правового акта </w:t>
      </w:r>
      <w:r w:rsidRPr="0098520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 пояснительной запиской к проекту нормативного правового акта;</w:t>
      </w:r>
    </w:p>
    <w:p w14:paraId="0B879D15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2) 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опросный лист.</w:t>
      </w:r>
    </w:p>
    <w:p w14:paraId="6CA1D298" w14:textId="186BEC7A" w:rsidR="008C6522" w:rsidRPr="0098520F" w:rsidRDefault="008C6522" w:rsidP="0098520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14:paraId="1718F24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14:paraId="638AC406" w14:textId="652F0E89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регулирующего воздействия проектов нормативных правовых актов Администрации Катав-И</w:t>
      </w:r>
      <w:r w:rsidR="002A675D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в соответствии с Порядком </w:t>
      </w:r>
      <w:r w:rsidRPr="00985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проведении оценки регулирующего воздействия проектов нормативных правовых </w:t>
      </w:r>
      <w:r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актов Катав-И</w:t>
      </w:r>
      <w:r w:rsidR="00D75282"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вановского муниципального района</w:t>
      </w:r>
      <w:r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экспертизы нормативных правовых актов Катав-</w:t>
      </w:r>
      <w:r w:rsidR="002A675D"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D75282"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вановского муниципального района</w:t>
      </w:r>
      <w:r w:rsidRPr="008E2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утвержденным 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Катав-И</w:t>
      </w:r>
      <w:r w:rsidR="00D75282"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района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1</w:t>
      </w:r>
      <w:r w:rsidR="00CA74B6"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A74B6"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A74B6"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 </w:t>
      </w:r>
      <w:r w:rsidR="00CA74B6"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>691</w:t>
      </w:r>
      <w:r w:rsidRPr="008E2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 выявления положений, которые:</w:t>
      </w:r>
      <w:r w:rsid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14:paraId="533C5292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14:paraId="4C388447" w14:textId="49DBD7E4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</w:t>
      </w:r>
      <w:r w:rsidR="00CA74B6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прилагаемой формой опросного листа, рассмотрению не подлежат.</w:t>
      </w:r>
    </w:p>
    <w:p w14:paraId="1F957ED5" w14:textId="77777777" w:rsidR="005203B7" w:rsidRDefault="005203B7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747976" w14:textId="77777777" w:rsidR="00813D35" w:rsidRPr="0098520F" w:rsidRDefault="00813D35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FAAF68" w14:textId="11F619D3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Начальник отдела архитектуры </w:t>
      </w:r>
    </w:p>
    <w:p w14:paraId="72281A5F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и градостроительства Администрации </w:t>
      </w:r>
    </w:p>
    <w:p w14:paraId="7ABB9F35" w14:textId="77777777" w:rsidR="008F3356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>Катав-</w:t>
      </w:r>
      <w:r w:rsidR="008F3356" w:rsidRPr="0098520F">
        <w:rPr>
          <w:rFonts w:ascii="Times New Roman" w:eastAsia="Calibri" w:hAnsi="Times New Roman" w:cs="Arial"/>
          <w:sz w:val="24"/>
          <w:szCs w:val="24"/>
          <w:lang w:eastAsia="ru-RU"/>
        </w:rPr>
        <w:t>Ивановского муниципального округа</w:t>
      </w:r>
    </w:p>
    <w:p w14:paraId="7208CA4B" w14:textId="7D7C7AEB" w:rsidR="009820F9" w:rsidRPr="0099730F" w:rsidRDefault="008F3356" w:rsidP="0098520F">
      <w:pPr>
        <w:widowControl w:val="0"/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>Челябинской области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ab/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ab/>
        <w:t xml:space="preserve">                                                 </w:t>
      </w: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                </w:t>
      </w:r>
      <w:r w:rsidR="007A605D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     </w:t>
      </w:r>
      <w:bookmarkStart w:id="0" w:name="_GoBack"/>
      <w:bookmarkEnd w:id="0"/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Т.Г. </w:t>
      </w:r>
      <w:proofErr w:type="spellStart"/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>Косатухина</w:t>
      </w:r>
      <w:proofErr w:type="spellEnd"/>
      <w:r w:rsid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 </w:t>
      </w:r>
    </w:p>
    <w:sectPr w:rsidR="009820F9" w:rsidRPr="0099730F" w:rsidSect="0099730F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13ECD" w14:textId="77777777" w:rsidR="006F3292" w:rsidRDefault="006F3292">
      <w:pPr>
        <w:spacing w:after="0" w:line="240" w:lineRule="auto"/>
      </w:pPr>
      <w:r>
        <w:separator/>
      </w:r>
    </w:p>
  </w:endnote>
  <w:endnote w:type="continuationSeparator" w:id="0">
    <w:p w14:paraId="5721BF95" w14:textId="77777777" w:rsidR="006F3292" w:rsidRDefault="006F3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E1EE5E" w14:textId="77777777" w:rsidR="006F3292" w:rsidRDefault="006F3292">
      <w:pPr>
        <w:spacing w:after="0" w:line="240" w:lineRule="auto"/>
      </w:pPr>
      <w:r>
        <w:separator/>
      </w:r>
    </w:p>
  </w:footnote>
  <w:footnote w:type="continuationSeparator" w:id="0">
    <w:p w14:paraId="68D69B4F" w14:textId="77777777" w:rsidR="006F3292" w:rsidRDefault="006F3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0B0DB" w14:textId="77777777" w:rsidR="0029565D" w:rsidRPr="004F1000" w:rsidRDefault="008C6522">
    <w:pPr>
      <w:pStyle w:val="a3"/>
      <w:jc w:val="center"/>
      <w:rPr>
        <w:rFonts w:ascii="Times New Roman" w:hAnsi="Times New Roman" w:cs="Times New Roman"/>
      </w:rPr>
    </w:pPr>
    <w:r w:rsidRPr="004F1000">
      <w:rPr>
        <w:rFonts w:ascii="Times New Roman" w:hAnsi="Times New Roman" w:cs="Times New Roman"/>
      </w:rPr>
      <w:fldChar w:fldCharType="begin"/>
    </w:r>
    <w:r w:rsidRPr="004F1000">
      <w:rPr>
        <w:rFonts w:ascii="Times New Roman" w:hAnsi="Times New Roman" w:cs="Times New Roman"/>
      </w:rPr>
      <w:instrText xml:space="preserve"> PAGE   \* MERGEFORMAT </w:instrText>
    </w:r>
    <w:r w:rsidRPr="004F1000">
      <w:rPr>
        <w:rFonts w:ascii="Times New Roman" w:hAnsi="Times New Roman" w:cs="Times New Roman"/>
      </w:rPr>
      <w:fldChar w:fldCharType="separate"/>
    </w:r>
    <w:r w:rsidR="005203B7">
      <w:rPr>
        <w:rFonts w:ascii="Times New Roman" w:hAnsi="Times New Roman" w:cs="Times New Roman"/>
        <w:noProof/>
      </w:rPr>
      <w:t>2</w:t>
    </w:r>
    <w:r w:rsidRPr="004F1000">
      <w:rPr>
        <w:rFonts w:ascii="Times New Roman" w:hAnsi="Times New Roman" w:cs="Times New Roman"/>
      </w:rPr>
      <w:fldChar w:fldCharType="end"/>
    </w:r>
  </w:p>
  <w:p w14:paraId="1ADD855F" w14:textId="77777777" w:rsidR="0029565D" w:rsidRDefault="007A60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5A9"/>
    <w:rsid w:val="0003064A"/>
    <w:rsid w:val="000E67EF"/>
    <w:rsid w:val="00185446"/>
    <w:rsid w:val="001A21F7"/>
    <w:rsid w:val="001B209F"/>
    <w:rsid w:val="001E4D6A"/>
    <w:rsid w:val="002A675D"/>
    <w:rsid w:val="004445A9"/>
    <w:rsid w:val="005203B7"/>
    <w:rsid w:val="00603E4C"/>
    <w:rsid w:val="00622374"/>
    <w:rsid w:val="00643783"/>
    <w:rsid w:val="006F3292"/>
    <w:rsid w:val="00751CF8"/>
    <w:rsid w:val="007A605D"/>
    <w:rsid w:val="00813D35"/>
    <w:rsid w:val="008C6522"/>
    <w:rsid w:val="008E2570"/>
    <w:rsid w:val="008F3356"/>
    <w:rsid w:val="00941425"/>
    <w:rsid w:val="009820F9"/>
    <w:rsid w:val="0098520F"/>
    <w:rsid w:val="0099398A"/>
    <w:rsid w:val="0099730F"/>
    <w:rsid w:val="009E04D8"/>
    <w:rsid w:val="00A82AA9"/>
    <w:rsid w:val="00B23C2F"/>
    <w:rsid w:val="00B54DF3"/>
    <w:rsid w:val="00B937BF"/>
    <w:rsid w:val="00CA74B6"/>
    <w:rsid w:val="00CE568A"/>
    <w:rsid w:val="00D14EAF"/>
    <w:rsid w:val="00D472E5"/>
    <w:rsid w:val="00D7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C2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52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6522"/>
    <w:rPr>
      <w:rFonts w:ascii="Arial" w:eastAsia="Calibri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52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6522"/>
    <w:rPr>
      <w:rFonts w:ascii="Arial" w:eastAsia="Calibri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Bisyarina</dc:creator>
  <cp:keywords/>
  <dc:description/>
  <cp:lastModifiedBy>Лашкова</cp:lastModifiedBy>
  <cp:revision>30</cp:revision>
  <cp:lastPrinted>2026-03-11T09:47:00Z</cp:lastPrinted>
  <dcterms:created xsi:type="dcterms:W3CDTF">2025-11-14T05:23:00Z</dcterms:created>
  <dcterms:modified xsi:type="dcterms:W3CDTF">2026-03-27T03:54:00Z</dcterms:modified>
</cp:coreProperties>
</file>